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4" w:rsidRPr="00492DDC" w:rsidRDefault="00C036CB" w:rsidP="00F26D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92DDC">
        <w:rPr>
          <w:rFonts w:ascii="Arial" w:hAnsi="Arial" w:cs="Arial"/>
          <w:b/>
          <w:sz w:val="24"/>
          <w:szCs w:val="24"/>
          <w:lang w:val="mn-MN"/>
        </w:rPr>
        <w:t>Анхааруулга:</w:t>
      </w:r>
      <w:r w:rsidRPr="00492DDC">
        <w:rPr>
          <w:rFonts w:ascii="Arial" w:hAnsi="Arial" w:cs="Arial"/>
          <w:sz w:val="24"/>
          <w:szCs w:val="24"/>
          <w:lang w:val="mn-MN"/>
        </w:rPr>
        <w:t xml:space="preserve"> *-оор тэмдэглэсэн </w:t>
      </w:r>
      <w:r w:rsidR="00302D5B">
        <w:rPr>
          <w:rFonts w:ascii="Arial" w:hAnsi="Arial" w:cs="Arial"/>
          <w:sz w:val="24"/>
          <w:szCs w:val="24"/>
          <w:lang w:val="mn-MN"/>
        </w:rPr>
        <w:t xml:space="preserve">бүх </w:t>
      </w:r>
      <w:r w:rsidRPr="00492DDC">
        <w:rPr>
          <w:rFonts w:ascii="Arial" w:hAnsi="Arial" w:cs="Arial"/>
          <w:sz w:val="24"/>
          <w:szCs w:val="24"/>
          <w:lang w:val="mn-MN"/>
        </w:rPr>
        <w:t xml:space="preserve">талбарыг </w:t>
      </w:r>
      <w:r w:rsidR="007B1C54" w:rsidRPr="00492DDC">
        <w:rPr>
          <w:rFonts w:ascii="Arial" w:hAnsi="Arial" w:cs="Arial"/>
          <w:sz w:val="24"/>
          <w:szCs w:val="24"/>
          <w:lang w:val="mn-MN"/>
        </w:rPr>
        <w:t>тодорхой, бүрэн бөглөнө үү.</w:t>
      </w:r>
    </w:p>
    <w:p w:rsidR="007B1C54" w:rsidRDefault="007B1C54" w:rsidP="00F2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F26D86" w:rsidRPr="007528E3" w:rsidRDefault="00C036CB" w:rsidP="00F2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6D86" w:rsidRPr="006C60DD">
        <w:rPr>
          <w:rFonts w:ascii="Arial" w:hAnsi="Arial" w:cs="Arial"/>
          <w:b/>
          <w:sz w:val="24"/>
          <w:szCs w:val="24"/>
          <w:lang w:val="mn-MN"/>
        </w:rPr>
        <w:t xml:space="preserve">Шинэ ажлын сэдвийн санал </w:t>
      </w:r>
      <w:r w:rsidR="00F26D86" w:rsidRPr="007528E3">
        <w:rPr>
          <w:rFonts w:ascii="Arial" w:hAnsi="Arial" w:cs="Arial"/>
          <w:b/>
          <w:sz w:val="24"/>
          <w:szCs w:val="24"/>
          <w:lang w:val="mn-MN"/>
        </w:rPr>
        <w:t>(</w:t>
      </w:r>
      <w:r w:rsidR="00F26D86" w:rsidRPr="006C60DD">
        <w:rPr>
          <w:rFonts w:ascii="Arial" w:hAnsi="Arial" w:cs="Arial"/>
          <w:b/>
          <w:sz w:val="24"/>
          <w:szCs w:val="24"/>
          <w:lang w:val="mn-MN"/>
        </w:rPr>
        <w:t>ШС</w:t>
      </w:r>
      <w:r w:rsidR="00F26D86" w:rsidRPr="007528E3">
        <w:rPr>
          <w:rFonts w:ascii="Arial" w:hAnsi="Arial" w:cs="Arial"/>
          <w:b/>
          <w:sz w:val="24"/>
          <w:szCs w:val="24"/>
          <w:lang w:val="mn-M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D86" w:rsidRPr="005B24B2" w:rsidTr="007528E3">
        <w:tc>
          <w:tcPr>
            <w:tcW w:w="4785" w:type="dxa"/>
          </w:tcPr>
          <w:p w:rsidR="00F26D86" w:rsidRPr="00694359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proofErr w:type="spellStart"/>
            <w:r w:rsidRPr="00694359">
              <w:rPr>
                <w:rFonts w:ascii="Arial" w:hAnsi="Arial" w:cs="Arial"/>
                <w:sz w:val="20"/>
                <w:szCs w:val="24"/>
              </w:rPr>
              <w:t>Тара</w:t>
            </w:r>
            <w:proofErr w:type="spellEnd"/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а</w:t>
            </w:r>
            <w:r w:rsidRPr="00694359">
              <w:rPr>
                <w:rFonts w:ascii="Arial" w:hAnsi="Arial" w:cs="Arial"/>
                <w:sz w:val="20"/>
                <w:szCs w:val="24"/>
              </w:rPr>
              <w:t xml:space="preserve">х </w:t>
            </w:r>
            <w:proofErr w:type="spellStart"/>
            <w:r w:rsidRPr="00694359">
              <w:rPr>
                <w:rFonts w:ascii="Arial" w:hAnsi="Arial" w:cs="Arial"/>
                <w:sz w:val="20"/>
                <w:szCs w:val="24"/>
              </w:rPr>
              <w:t>огноо</w:t>
            </w:r>
            <w:proofErr w:type="spellEnd"/>
          </w:p>
          <w:p w:rsidR="00F26D86" w:rsidRPr="00694359" w:rsidRDefault="00F26D86" w:rsidP="00DE05FA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202</w:t>
            </w:r>
            <w:r w:rsidR="00B85AE6">
              <w:rPr>
                <w:rFonts w:ascii="Arial" w:hAnsi="Arial" w:cs="Arial"/>
                <w:sz w:val="20"/>
                <w:szCs w:val="24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4"/>
                <w:lang w:val="mn-MN"/>
              </w:rPr>
              <w:t>-</w:t>
            </w:r>
            <w:r w:rsidR="00B85AE6">
              <w:rPr>
                <w:rFonts w:ascii="Arial" w:hAnsi="Arial" w:cs="Arial"/>
                <w:sz w:val="20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0"/>
                <w:szCs w:val="24"/>
                <w:lang w:val="mn-MN"/>
              </w:rPr>
              <w:t>1-</w:t>
            </w:r>
            <w:r w:rsidR="00DE05FA">
              <w:rPr>
                <w:rFonts w:ascii="Arial" w:hAnsi="Arial" w:cs="Arial"/>
                <w:sz w:val="20"/>
                <w:szCs w:val="24"/>
                <w:lang w:val="mn-MN"/>
              </w:rPr>
              <w:t>07</w:t>
            </w:r>
          </w:p>
        </w:tc>
        <w:tc>
          <w:tcPr>
            <w:tcW w:w="4786" w:type="dxa"/>
          </w:tcPr>
          <w:p w:rsidR="00F26D86" w:rsidRPr="007528E3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Лавлагааны дугаар 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…</w:t>
            </w:r>
          </w:p>
          <w:p w:rsidR="00F26D86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(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Стандартчиллын нэг</w:t>
            </w:r>
            <w:r w:rsidR="002278A0">
              <w:rPr>
                <w:rFonts w:ascii="Arial" w:hAnsi="Arial" w:cs="Arial"/>
                <w:sz w:val="20"/>
                <w:szCs w:val="24"/>
                <w:lang w:val="mn-MN"/>
              </w:rPr>
              <w:t>ж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 олгоно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)</w:t>
            </w:r>
          </w:p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</w:tr>
      <w:tr w:rsidR="00712920" w:rsidRPr="005B24B2" w:rsidTr="007528E3">
        <w:tc>
          <w:tcPr>
            <w:tcW w:w="4785" w:type="dxa"/>
          </w:tcPr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Санал хураалт дуусах огноо</w:t>
            </w:r>
          </w:p>
          <w:p w:rsidR="00712920" w:rsidRPr="00F26D86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2022-01-25</w:t>
            </w:r>
            <w:bookmarkStart w:id="0" w:name="_GoBack"/>
            <w:bookmarkEnd w:id="0"/>
          </w:p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 w:val="restart"/>
          </w:tcPr>
          <w:p w:rsidR="0085570A" w:rsidRDefault="00712920" w:rsidP="00712920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ТХ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r w:rsidR="005E5699">
              <w:rPr>
                <w:rFonts w:ascii="Arial" w:hAnsi="Arial" w:cs="Arial"/>
                <w:sz w:val="20"/>
                <w:szCs w:val="24"/>
                <w:lang w:val="mn-MN"/>
              </w:rPr>
              <w:t xml:space="preserve">болон ДХ-ны нэр* </w:t>
            </w:r>
            <w:r w:rsidR="0085570A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Техникийн хороогоо сонгоно уу"/>
                <w:tag w:val="Техникийн хороогоо сонгоно уу"/>
                <w:id w:val="958448774"/>
                <w:placeholder>
                  <w:docPart w:val="E0D1EE6453CE4D5EA490726310EA371A"/>
                </w:placeholder>
                <w:showingPlcHdr/>
                <w:dropDownList>
                  <w:listItem w:value="Choose an item."/>
                  <w:listItem w:displayText="ТХ 01 ТОХИРЛЫН ҮНЭЛГЭЭНИЙ" w:value="ТХ 01 ТОХИРЛЫН ҮНЭЛГЭЭНИЙ"/>
                  <w:listItem w:displayText="ТХ 02 ЧАНАРЫН МЕНЕЖМЕНТИЙН ТОГТОЛЦООНЫ" w:value="ТХ 02 ЧАНАРЫН МЕНЕЖМЕНТИЙН ТОГТОЛЦООНЫ"/>
                  <w:listItem w:displayText="ТХ 03 БАЙГАЛЬ ОРЧНЫ УДИРДЛАГЫН ТОГТОЛЦООНЫ" w:value="ТХ 03 БАЙГАЛЬ ОРЧНЫ УДИРДЛАГЫН ТОГТОЛЦООНЫ"/>
                  <w:listItem w:displayText="ТХ 04 БАНК, САНХҮҮ,ДААТГАЛЫН" w:value="ТХ 04 БАНК, САНХҮҮ,ДААТГАЛЫН"/>
                  <w:listItem w:displayText="ТХ05 НЭР ТОМЪЁОНЫ" w:value="ТХ05 НЭР ТОМЪЁОНЫ"/>
                  <w:listItem w:displayText="ТХ 06 ЭРҮҮЛ МЭНД, ЭМНЭЛГИЙН ТУСЛАМЖ, ҮЙЛЧИЛГЭЭНИЙ" w:value="ТХ 06 ЭРҮҮЛ МЭНД, ЭМНЭЛГИЙН ТУСЛАМЖ, ҮЙЛЧИЛГЭЭНИЙ"/>
                  <w:listItem w:displayText="ТХ 07 БАЙГАЛЬ ОРЧНЫ" w:value="ТХ 07 БАЙГАЛЬ ОРЧНЫ"/>
                  <w:listItem w:displayText="ТХ 08 ХӨДӨЛМӨРИЙН НӨХЦӨЛ, АЮУЛГҮЙ АЖИЛЛАГААНЫ" w:value="ТХ 08 ХӨДӨЛМӨРИЙН НӨХЦӨЛ, АЮУЛГҮЙ АЖИЛЛАГААНЫ"/>
                  <w:listItem w:displayText="ТХ 09 ХЭМЖИЛ ЗҮЙН" w:value="ТХ 09 ХЭМЖИЛ ЗҮЙН"/>
                  <w:listItem w:displayText="ТХ 10 МЕХАНИК ҮЙЛДВЭРЛЭЛИЙН ТЕХНИК ХЭРЭГСЭЛИЙН" w:value="ТХ 10 МЕХАНИК ҮЙЛДВЭРЛЭЛИЙН ТЕХНИК ХЭРЭГСЭЛИЙН"/>
                  <w:listItem w:displayText="ТХ 11 ЭРЧИМ ХҮЧНИЙ" w:value="ТХ 11 ЭРЧИМ ХҮЧНИЙ"/>
                  <w:listItem w:displayText="ТХ 12 ЦАХИЛГААН ТЕХНИК, ЭЛЕКТРОН БАРААНЫ" w:value="ТХ 12 ЦАХИЛГААН ТЕХНИК, ЭЛЕКТРОН БАРААНЫ"/>
                  <w:listItem w:displayText="ТХ13 МЭДЭЭЛЭЛ, ХАРИЛЦАА ХОЛБООНЫ" w:value="ТХ13 МЭДЭЭЛЭЛ, ХАРИЛЦАА ХОЛБООНЫ"/>
                  <w:listItem w:displayText="ТХ 13-ДХ01 МОНГОЛ БИЧГИЙН " w:value="ТХ 13-ДХ01 МОНГОЛ БИЧГИЙН "/>
                  <w:listItem w:displayText="ТХ 14 БАРИМТ БИЧГИЙН" w:value="ТХ 14 БАРИМТ БИЧГИЙН"/>
                  <w:listItem w:displayText="ТХ 15 АВТО ТЭЭВРИЙН" w:value="ТХ 15 АВТО ТЭЭВРИЙН"/>
                  <w:listItem w:displayText="ТХ 16 ТЕКСТИЛИЙН" w:value="ТХ 16 ТЕКСТИЛИЙН"/>
                  <w:listItem w:displayText="ТХ16/ДХ02 ОЁМОЛ БҮТЭЭГДЭХҮҮНИЙ" w:value="ТХ16/ДХ02 ОЁМОЛ БҮТЭЭГДЭХҮҮНИЙ"/>
                  <w:listItem w:displayText="ТХ 17 ХӨДӨӨ АЖ АХУЙН" w:value="ТХ 17 ХӨДӨӨ АЖ АХУЙН"/>
                  <w:listItem w:displayText="ТХ17/ДХ01 УРГАМАЛ ХАМГААЛАЛ, ГАЗАР ТАРИАЛАНГИЙН" w:value="ТХ17/ДХ01 УРГАМАЛ ХАМГААЛАЛ, ГАЗАР ТАРИАЛАНГИЙН"/>
                  <w:listItem w:displayText="ТХ 17/ДХ03 ЗӨГИЙН АЖ АХУЙН              " w:value="ТХ 17/ДХ03 ЗӨГИЙН АЖ АХУЙН              "/>
                  <w:listItem w:displayText="ТХ 18 ХҮНСНИЙ" w:value="ТХ 18 ХҮНСНИЙ"/>
                  <w:listItem w:displayText="ТХ18/ДХ01 УРГАМЛЫН ГАРАЛТАЙ ХҮНСНИЙ" w:value="ТХ18/ДХ01 УРГАМЛЫН ГАРАЛТАЙ ХҮНСНИЙ"/>
                  <w:listItem w:displayText="ТХ18/ДХ2  МАХ, ШУВУУ, ЗАГАС, ӨНДӨГ ТЭДГЭЭРИЙН БҮТЭЭГДЭХҮҮНИЙ" w:value="ТХ18/ДХ2  МАХ, ШУВУУ, ЗАГАС, ӨНДӨГ ТЭДГЭЭРИЙН БҮТЭЭГДЭХҮҮНИЙ"/>
                  <w:listItem w:displayText="ТХ18/ДХ03 СҮҮ, СҮҮН БҮТЭЭГДЭХҮҮНИЙ" w:value="ТХ18/ДХ03 СҮҮ, СҮҮН БҮТЭЭГДЭХҮҮНИЙ"/>
                  <w:listItem w:displayText="ТХ 18/ДХ04 ХҮНСНИЙ ШИНЖИЛГЭЭНИЙ" w:value="ТХ 18/ДХ04 ХҮНСНИЙ ШИНЖИЛГЭЭНИЙ"/>
                  <w:listItem w:displayText="ТХ 19 ХИМИ, ХИМИ ТЕХНОЛОГИЙН" w:value="ТХ 19 ХИМИ, ХИМИ ТЕХНОЛОГИЙН"/>
                  <w:listItem w:displayText="ТХ 20 УУЛ УУРХАЙ, АШИГТ МАЛТМАЛЫН" w:value="ТХ 20 УУЛ УУРХАЙ, АШИГТ МАЛТМАЛЫН"/>
                  <w:listItem w:displayText="ТХ 21 ТӨМӨРЛӨГИЙН" w:value="ТХ 21 ТӨМӨРЛӨГИЙН"/>
                  <w:listItem w:displayText="ТХ 22 БАРИЛГЫН" w:value="ТХ 22 БАРИЛГЫН"/>
                  <w:listItem w:displayText="ТХ 22/ДХ01 БАРИЛГА, БАРИЛГЫН АЖИЛ" w:value="ТХ 22/ДХ01 БАРИЛГА, БАРИЛГЫН АЖИЛ"/>
                  <w:listItem w:displayText="ТХ 22/ДХ02 БҮТЭЭЦИЙН ТӨЛӨВЛӨЛТИЙН ҮНДЭС" w:value="ТХ 22/ДХ02 БҮТЭЭЦИЙН ТӨЛӨВЛӨЛТИЙН ҮНДЭС"/>
                  <w:listItem w:displayText="ТХ 22/ДХ03 БЕТОН, БЕТОН ЭДЛЭЛ" w:value="ТХ 22/ДХ03 БЕТОН, БЕТОН ЭДЛЭЛ"/>
                  <w:listItem w:displayText="ТХ 22/ДХ04 ХААЛГА, ЦОНХ" w:value="ТХ 22/ДХ04 ХААЛГА, ЦОНХ"/>
                  <w:listItem w:displayText="ТХ 22/ДХ05 БАРИЛГЫН МАШИН БА ТОНОГ ТӨХӨӨРӨМЖ" w:value="ТХ 22/ДХ05 БАРИЛГЫН МАШИН БА ТОНОГ ТӨХӨӨРӨМЖ"/>
                  <w:listItem w:displayText="ТХ 22/ДХ06 ИНЖЕНЕРИЙН БАЙГУУЛАМЖ, ШУГАМ СҮЛЖЭЭ" w:value="ТХ 22/ДХ06 ИНЖЕНЕРИЙН БАЙГУУЛАМЖ, ШУГАМ СҮЛЖЭЭ"/>
                  <w:listItem w:displayText="ТХ 23 МОД, МОДОН БҮТЭЭГДЭХҮҮНИЙ" w:value="ТХ 23 МОД, МОДОН БҮТЭЭГДЭХҮҮНИЙ"/>
                  <w:listItem w:displayText="ТХ 24 НИЙТЛЭГ ҮЙЛЧИЛГЭЭНИЙ" w:value="ТХ 24 НИЙТЛЭГ ҮЙЛЧИЛГЭЭНИЙ"/>
                  <w:listItem w:displayText="ТХ 25 ГАЗРЫН ТОС, БАЙГАЛИЙН ХИЙ" w:value="ТХ 25 ГАЗРЫН ТОС, БАЙГАЛИЙН ХИЙ"/>
                  <w:listItem w:displayText="ТХ 26 ТӨРИЙН ҮЙЛЧИЛГЭЭНИЙ" w:value="ТХ 26 ТӨРИЙН ҮЙЛЧИЛГЭЭНИЙ"/>
                  <w:listItem w:displayText="ТХ 27 НИЙГМИЙН ХАМГААЛАЛ , ХАЛАМЖИЙН ҮЙЛЧИЛГЭЭНИЙ" w:value="ТХ 27 НИЙГМИЙН ХАМГААЛАЛ , ХАЛАМЖИЙН ҮЙЛЧИЛГЭЭНИЙ"/>
                  <w:listItem w:displayText="ТХ 28 ГОО САЙХНЫ  " w:value="ТХ 28 ГОО САЙХНЫ  "/>
                  <w:listItem w:displayText="ТХ 29 САВ, БАГЛАА БООДЛЫН" w:value="ТХ 29 САВ, БАГЛАА БООДЛЫН"/>
                  <w:listItem w:displayText="ТХ 31 ХУДАЛДААНЫ" w:value="ТХ 31 ХУДАЛДААНЫ"/>
                  <w:listItem w:displayText="ТХ 32 НАНОТЕХНОЛОГИЙН" w:value="ТХ 32 НАНОТЕХНОЛОГИЙН"/>
                  <w:listItem w:displayText="ТХ 33 ТӨМӨР ЗАМ, ДАЛАЙ АШИГЛАЛТ БА УСАН ЗАМЫН ТЭЭВРИЙН" w:value="ТХ 33 ТӨМӨР ЗАМ, ДАЛАЙ АШИГЛАЛТ БА УСАН ЗАМЫН ТЭЭВРИЙН"/>
                  <w:listItem w:displayText="ТХ 34 ИРГЭНИЙ НИСЭХИЙН" w:value="ТХ 34 ИРГЭНИЙ НИСЭХИЙН"/>
                  <w:listItem w:displayText="ТХ 36 ГАЗРЫН САЛБАРЫН" w:value="ТХ 36 ГАЗРЫН САЛБАРЫН"/>
                  <w:listItem w:displayText="ТХ 37 АРЬС ШИРНИЙ" w:value="ТХ 37 АРЬС ШИРНИЙ"/>
                  <w:listItem w:displayText="ТХ 38 НИЙТИЙН ХООЛНЫ " w:value="ТХ 38 НИЙТИЙН ХООЛНЫ "/>
                  <w:listItem w:displayText="ТХ 39 БИЕИЙН ТАМИР, СПОРТЫН          " w:value="ТХ 39 БИЕИЙН ТАМИР, СПОРТЫН          "/>
                  <w:listItem w:displayText="ТХ 40 АЯЛАЛ ЖУУЛЧЛАЛЫН" w:value="ТХ 40 АЯЛАЛ ЖУУЛЧЛАЛЫН"/>
                  <w:listItem w:displayText="TX 40/ДХ01 ЗОЧЛОХ ҮЙЛЧИЛГЭЭНИЙ " w:value="TX 40/ДХ01 ЗОЧЛОХ ҮЙЛЧИЛГЭЭНИЙ "/>
                  <w:listItem w:displayText="ТХ 41 ДЭЭД БОЛОВСРОЛЫН" w:value="ТХ 41 ДЭЭД БОЛОВСРОЛЫН"/>
                  <w:listItem w:displayText="ТХ 42 СУРГУУЛИЙН ӨМНӨХ БОЛОН БАГА, ДУНД БОЛОВСРОЛЫН" w:value="ТХ 42 СУРГУУЛИЙН ӨМНӨХ БОЛОН БАГА, ДУНД БОЛОВСРОЛЫН"/>
                  <w:listItem w:displayText="ТХ 43 МЭРГЭЖЛИЙН БОЛОВСРОЛЫН" w:value="ТХ 43 МЭРГЭЖЛИЙН БОЛОВСРОЛЫН"/>
                  <w:listItem w:displayText="ТХ 44 УСНЫ" w:value="ТХ 44 УСНЫ"/>
                  <w:listItem w:displayText="ТХ 45 ҮЛ ЭВДЭХ СОРИЛТЫН " w:value="ТХ 45 ҮЛ ЭВДЭХ СОРИЛТЫН "/>
                  <w:listItem w:displayText="ТХ 46 ХҮҮХЭД ХӨГЖИЛ, ХАМГААЛЛЫН" w:value="ТХ 46 ХҮҮХЭД ХӨГЖИЛ, ХАМГААЛЛЫН"/>
                  <w:listItem w:displayText="ТХ 47 СЭРГЭЭГДЭХ ЭРЧИМ ХҮЧНИЙ " w:value="ТХ 47 СЭРГЭЭГДЭХ ЭРЧИМ ХҮЧНИЙ "/>
                  <w:listItem w:displayText="ТХ 48 АВТО ЗАМЫН" w:value="ТХ 48 АВТО ЗАМЫН"/>
                </w:dropDownList>
              </w:sdtPr>
              <w:sdtEndPr/>
              <w:sdtContent>
                <w:r w:rsidR="0085570A" w:rsidRPr="00492429">
                  <w:rPr>
                    <w:rStyle w:val="PlaceholderText"/>
                  </w:rPr>
                  <w:t>Choose an item.</w:t>
                </w:r>
              </w:sdtContent>
            </w:sdt>
          </w:p>
          <w:p w:rsidR="0085570A" w:rsidRDefault="0085570A" w:rsidP="00712920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712920" w:rsidRPr="005B24B2" w:rsidRDefault="00712920" w:rsidP="00712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920" w:rsidRPr="005B24B2" w:rsidTr="00C036CB">
        <w:trPr>
          <w:trHeight w:val="61"/>
        </w:trPr>
        <w:tc>
          <w:tcPr>
            <w:tcW w:w="4785" w:type="dxa"/>
            <w:shd w:val="clear" w:color="auto" w:fill="auto"/>
          </w:tcPr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Стандартын төслийг Стандарт, хэмжил зүйн газарт ирүүлэх хугацаа*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……-…-…</w:t>
            </w:r>
          </w:p>
        </w:tc>
        <w:tc>
          <w:tcPr>
            <w:tcW w:w="4786" w:type="dxa"/>
            <w:vMerge/>
          </w:tcPr>
          <w:p w:rsidR="00712920" w:rsidRPr="005B24B2" w:rsidRDefault="00712920" w:rsidP="0075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920" w:rsidRPr="005B24B2" w:rsidTr="005E5699">
        <w:tc>
          <w:tcPr>
            <w:tcW w:w="4785" w:type="dxa"/>
            <w:shd w:val="clear" w:color="auto" w:fill="auto"/>
          </w:tcPr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Санал гаргагч*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□ ТХ-ны гишүүн: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 xml:space="preserve">□ Оролцогч байгууллага 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 w:val="restart"/>
          </w:tcPr>
          <w:p w:rsidR="00C036CB" w:rsidRPr="00694359" w:rsidRDefault="00C036CB" w:rsidP="00C036CB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□ Шинэ </w:t>
            </w:r>
            <w:r w:rsidRPr="001F76D0">
              <w:rPr>
                <w:rFonts w:ascii="Arial" w:hAnsi="Arial" w:cs="Arial"/>
                <w:sz w:val="20"/>
                <w:szCs w:val="24"/>
                <w:lang w:val="mn-MN"/>
              </w:rPr>
              <w:t xml:space="preserve">РС 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санал</w:t>
            </w:r>
          </w:p>
          <w:p w:rsidR="00712920" w:rsidRPr="005B24B2" w:rsidRDefault="00C036CB" w:rsidP="00C036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4359">
              <w:rPr>
                <w:rFonts w:ascii="Arial" w:hAnsi="Arial" w:cs="Arial"/>
                <w:sz w:val="20"/>
                <w:szCs w:val="24"/>
              </w:rPr>
              <w:t xml:space="preserve">N 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</w:t>
            </w:r>
            <w:proofErr w:type="gramEnd"/>
          </w:p>
        </w:tc>
      </w:tr>
      <w:tr w:rsidR="00712920" w:rsidRPr="005B24B2" w:rsidTr="007528E3">
        <w:tc>
          <w:tcPr>
            <w:tcW w:w="4785" w:type="dxa"/>
          </w:tcPr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Нарийн бичгийн дарга нарын газар</w:t>
            </w:r>
          </w:p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/>
          </w:tcPr>
          <w:p w:rsidR="00712920" w:rsidRPr="005B24B2" w:rsidRDefault="00712920" w:rsidP="0075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D86" w:rsidRPr="005B24B2" w:rsidRDefault="00F26D86" w:rsidP="00F26D8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1"/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318"/>
      </w:tblGrid>
      <w:tr w:rsidR="00F26D86" w:rsidRPr="00C32094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Санал болгож буй стандартын төслийн нэр</w:t>
            </w:r>
            <w:r w:rsidR="004F49E5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</w:p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Англи нэр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-935747702"/>
              <w:showingPlcHdr/>
            </w:sdtPr>
            <w:sdtEndPr/>
            <w:sdtContent>
              <w:p w:rsidR="00F26D86" w:rsidRPr="005E5699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E5699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</w:pPr>
          </w:p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Монгол нэр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1084412470"/>
              <w:showingPlcHdr/>
            </w:sdtPr>
            <w:sdtEndPr/>
            <w:sdtContent>
              <w:p w:rsidR="00F26D86" w:rsidRPr="005E5699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E5699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:rsidR="00F26D86" w:rsidRPr="005E5699" w:rsidRDefault="00F26D86" w:rsidP="007528E3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F26D86" w:rsidRPr="005E5699" w:rsidRDefault="00F26D86" w:rsidP="007528E3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(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Одоо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байгаа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баримт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бичигт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нэмэлт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өөрчлөлт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оруулах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шинэ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хэсгийг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оруулах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тохиолдолд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лавлагаа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дугаар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одоогийн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гарчгийг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оруулна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уу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)</w:t>
            </w:r>
          </w:p>
        </w:tc>
      </w:tr>
      <w:tr w:rsidR="00F26D86" w:rsidRPr="005B24B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Санал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болгож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буй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хамрах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хүрээ</w:t>
            </w:r>
            <w:proofErr w:type="spellEnd"/>
            <w:r w:rsidR="00066BEA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p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</w:p>
          <w:sdt>
            <w:sdtPr>
              <w:rPr>
                <w:rFonts w:ascii="Arial" w:hAnsi="Arial" w:cs="Arial"/>
                <w:sz w:val="20"/>
                <w:szCs w:val="24"/>
              </w:rPr>
              <w:id w:val="1568543172"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1240595586"/>
                  <w:showingPlcHdr/>
                </w:sdtPr>
                <w:sdtEndPr>
                  <w:rPr>
                    <w:sz w:val="24"/>
                  </w:rPr>
                </w:sdtEndPr>
                <w:sdtContent>
                  <w:p w:rsidR="00F26D86" w:rsidRPr="005E5699" w:rsidRDefault="00F26D86" w:rsidP="007528E3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5E5699">
                      <w:rPr>
                        <w:rStyle w:val="PlaceholderText"/>
                        <w:rFonts w:ascii="Arial" w:hAnsi="Arial" w:cs="Arial"/>
                        <w:sz w:val="20"/>
                        <w:szCs w:val="24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F26D86" w:rsidRPr="00D162EB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066BEA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Саналын</w:t>
            </w:r>
            <w:proofErr w:type="spellEnd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>зорилго</w:t>
            </w:r>
            <w:proofErr w:type="spellEnd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>үндэслэл</w:t>
            </w:r>
            <w:proofErr w:type="spellEnd"/>
            <w:r w:rsidR="00066BEA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2098677644"/>
              <w:showingPlcHdr/>
            </w:sdtPr>
            <w:sdtEndPr/>
            <w:sdtContent>
              <w:p w:rsidR="00F26D86" w:rsidRPr="005B24B2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B24B2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F26D86" w:rsidRPr="00616E1A" w:rsidRDefault="00F26D86" w:rsidP="007528E3">
            <w:pPr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  <w:t>Дараах зүйлийг анхаарч үзнэ үү.</w:t>
            </w:r>
            <w:r w:rsidR="00A0415D"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  <w:t>*</w:t>
            </w:r>
          </w:p>
          <w:p w:rsidR="00F26D86" w:rsidRDefault="00F26D8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Санал</w:t>
            </w:r>
            <w:r w:rsidR="0008584E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нь зах зээлийн хэрэгцээ шаардлагад нийцсэн үү?</w:t>
            </w:r>
          </w:p>
          <w:p w:rsidR="003C2526" w:rsidRPr="00BD6926" w:rsidRDefault="00DE05FA" w:rsidP="003C2526">
            <w:pPr>
              <w:pStyle w:val="NormalHanging8mm"/>
              <w:rPr>
                <w:rFonts w:cs="Arial"/>
                <w:sz w:val="20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8831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Импортыг орлох</w:t>
            </w:r>
          </w:p>
          <w:p w:rsidR="003C2526" w:rsidRPr="007528E3" w:rsidRDefault="00DE05FA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9482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Экспортыг нэмэгдүүлэх</w:t>
            </w:r>
          </w:p>
          <w:p w:rsidR="003C2526" w:rsidRPr="007528E3" w:rsidRDefault="00DE05FA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1612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Байгаль орчинд ээлтэй эсэх</w:t>
            </w:r>
          </w:p>
          <w:p w:rsidR="003C2526" w:rsidRPr="00502BDF" w:rsidRDefault="00DE05FA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2684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A2468D">
              <w:rPr>
                <w:rFonts w:cs="Arial"/>
                <w:sz w:val="20"/>
                <w:szCs w:val="24"/>
                <w:lang w:val="mn-MN"/>
              </w:rPr>
              <w:t>Нэмүү өртөг шингээсэн бүтээгдэхүүний үйлдвэрлэлийг нэмэгдүүлэх</w:t>
            </w:r>
          </w:p>
          <w:p w:rsidR="003C2526" w:rsidRDefault="00DE05FA" w:rsidP="003C2526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20359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A2468D">
              <w:rPr>
                <w:rFonts w:cs="Arial"/>
                <w:sz w:val="20"/>
                <w:szCs w:val="24"/>
                <w:lang w:val="mn-MN"/>
              </w:rPr>
              <w:t xml:space="preserve">Бусад </w:t>
            </w:r>
          </w:p>
          <w:p w:rsidR="003C2526" w:rsidRPr="00616E1A" w:rsidRDefault="003C252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</w:p>
          <w:p w:rsidR="00066BEA" w:rsidRPr="002D26D1" w:rsidRDefault="00F934B1" w:rsidP="00F934B1">
            <w:pPr>
              <w:pStyle w:val="ListParagraph"/>
              <w:ind w:left="420"/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F934B1">
              <w:rPr>
                <w:rFonts w:ascii="Arial" w:hAnsi="Arial" w:cs="Arial"/>
                <w:i/>
                <w:iCs/>
                <w:sz w:val="18"/>
                <w:szCs w:val="24"/>
                <w:lang w:val="mn-MN"/>
              </w:rPr>
              <w:t xml:space="preserve">Бусад гэдгийг тэмдэглэсэн тохиолдолд тайлбар бичих </w:t>
            </w:r>
            <w:r w:rsidR="00066BEA" w:rsidRPr="002D26D1"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26D86" w:rsidRDefault="00F26D8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Уг  баримт бичиг ямар асуудл</w:t>
            </w:r>
            <w:r w:rsidR="00E90037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ыг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шийдэх вэ?</w:t>
            </w:r>
          </w:p>
          <w:p w:rsidR="00EB221F" w:rsidRPr="005B24B2" w:rsidRDefault="00DE05FA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6008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хууль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тогтоомж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бодлогын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баримт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бичиг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дунд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болон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урт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хугацааны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үндэсний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хөтөлбөр</w:t>
            </w:r>
            <w:proofErr w:type="spellEnd"/>
          </w:p>
          <w:p w:rsidR="00EB221F" w:rsidRPr="00BD6926" w:rsidRDefault="00DE05FA" w:rsidP="00EB221F">
            <w:pPr>
              <w:pStyle w:val="NormalHanging8mm"/>
              <w:rPr>
                <w:rFonts w:cs="Arial"/>
                <w:sz w:val="20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9882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Засгийн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газрын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үйл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ажиллагааны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2020-2024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оны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төлөвлөгөө</w:t>
            </w:r>
            <w:proofErr w:type="spellEnd"/>
          </w:p>
          <w:p w:rsidR="00EB221F" w:rsidRPr="007528E3" w:rsidRDefault="00DE05FA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0278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хөгжлийн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жилийн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төлөвлөгөө</w:t>
            </w:r>
            <w:proofErr w:type="spellEnd"/>
          </w:p>
          <w:p w:rsidR="00EB221F" w:rsidRPr="007528E3" w:rsidRDefault="00DE05FA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6488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улсыг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хөгжүүлэх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таван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жилийн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үндсэн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чиглэл</w:t>
            </w:r>
            <w:proofErr w:type="spellEnd"/>
          </w:p>
          <w:p w:rsidR="00502BDF" w:rsidRPr="00502BDF" w:rsidRDefault="00DE05FA" w:rsidP="00502BD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3666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502BDF">
              <w:rPr>
                <w:rFonts w:cs="Arial"/>
                <w:sz w:val="20"/>
                <w:szCs w:val="24"/>
                <w:lang w:val="mn-MN"/>
              </w:rPr>
              <w:t>Салбарын хууль</w:t>
            </w:r>
          </w:p>
          <w:p w:rsidR="00502BDF" w:rsidRDefault="00DE05FA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9269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502BDF" w:rsidRPr="00913121">
              <w:rPr>
                <w:rFonts w:cs="Arial"/>
                <w:sz w:val="20"/>
                <w:szCs w:val="24"/>
                <w:lang w:val="mn-MN"/>
              </w:rPr>
              <w:t xml:space="preserve">Салбарын </w:t>
            </w:r>
            <w:r w:rsidR="00913121">
              <w:rPr>
                <w:rFonts w:cs="Arial"/>
                <w:sz w:val="20"/>
                <w:szCs w:val="24"/>
                <w:lang w:val="mn-MN"/>
              </w:rPr>
              <w:t xml:space="preserve">төсөл, </w:t>
            </w:r>
            <w:r w:rsidR="00502BDF" w:rsidRPr="00913121">
              <w:rPr>
                <w:rFonts w:cs="Arial"/>
                <w:sz w:val="20"/>
                <w:szCs w:val="24"/>
                <w:lang w:val="mn-MN"/>
              </w:rPr>
              <w:t>хөтөлбөр</w:t>
            </w:r>
          </w:p>
          <w:p w:rsidR="00913121" w:rsidRDefault="00913121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</w:p>
          <w:p w:rsidR="00913121" w:rsidRDefault="007B1C54" w:rsidP="00502BDF">
            <w:pPr>
              <w:pStyle w:val="NormalHanging8mm"/>
              <w:rPr>
                <w:rFonts w:cs="Arial"/>
                <w:i/>
                <w:sz w:val="20"/>
                <w:szCs w:val="24"/>
                <w:lang w:val="mn-MN"/>
              </w:rPr>
            </w:pPr>
            <w:r>
              <w:rPr>
                <w:rFonts w:cs="Arial"/>
                <w:i/>
                <w:sz w:val="20"/>
                <w:szCs w:val="24"/>
                <w:lang w:val="mn-MN"/>
              </w:rPr>
              <w:t xml:space="preserve">        Дээр тэмдэглэсэн б</w:t>
            </w:r>
            <w:r w:rsidR="00913121" w:rsidRPr="00913121">
              <w:rPr>
                <w:rFonts w:cs="Arial"/>
                <w:i/>
                <w:sz w:val="20"/>
                <w:szCs w:val="24"/>
                <w:lang w:val="mn-MN"/>
              </w:rPr>
              <w:t>аримт бичгийн нэр, заалтыг тодорхой бичнэ үү.</w:t>
            </w:r>
          </w:p>
          <w:p w:rsidR="00B2761A" w:rsidRPr="00913121" w:rsidRDefault="00B2761A" w:rsidP="00502BDF">
            <w:pPr>
              <w:pStyle w:val="NormalHanging8mm"/>
              <w:rPr>
                <w:rFonts w:cs="Arial"/>
                <w:i/>
                <w:sz w:val="20"/>
                <w:szCs w:val="24"/>
                <w:lang w:val="mn-MN"/>
              </w:rPr>
            </w:pPr>
          </w:p>
          <w:p w:rsidR="00A0415D" w:rsidRPr="00B2761A" w:rsidRDefault="007B1C54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>
              <w:rPr>
                <w:rFonts w:cs="Arial"/>
                <w:i/>
                <w:iCs/>
                <w:sz w:val="20"/>
                <w:szCs w:val="24"/>
                <w:lang w:val="mn-MN"/>
              </w:rPr>
              <w:t xml:space="preserve"> </w:t>
            </w:r>
            <w:r w:rsidR="00492DDC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Жишээ нь: 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>Хүнсний бүтээгдэхүүний аюулгүй</w:t>
            </w:r>
            <w:r w:rsidR="00B36843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байдлыг хангах тухай хуулийн 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“</w:t>
            </w:r>
            <w:r w:rsidR="00B36843" w:rsidRPr="00B2761A">
              <w:rPr>
                <w:sz w:val="16"/>
                <w:szCs w:val="16"/>
              </w:rPr>
              <w:t xml:space="preserve">7.1.Хүнсний </w:t>
            </w:r>
            <w:proofErr w:type="spellStart"/>
            <w:r w:rsidR="00B36843" w:rsidRPr="00B2761A">
              <w:rPr>
                <w:sz w:val="16"/>
                <w:szCs w:val="16"/>
              </w:rPr>
              <w:t>чиглэлийн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үйл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ажиллагаа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эрхлэгч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нь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өөрийн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үйл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ажиллагааны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төрлөөс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хамааран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энэ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хуулийн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4.1.19-4.1.21-д </w:t>
            </w:r>
            <w:proofErr w:type="spellStart"/>
            <w:r w:rsidR="00B36843" w:rsidRPr="00B2761A">
              <w:rPr>
                <w:sz w:val="16"/>
                <w:szCs w:val="16"/>
              </w:rPr>
              <w:t>заасан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дараах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зохистой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дадлыг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нэвтрүүлнэ</w:t>
            </w:r>
            <w:proofErr w:type="spellEnd"/>
            <w:r w:rsidR="00B36843" w:rsidRPr="00B2761A">
              <w:rPr>
                <w:sz w:val="16"/>
                <w:szCs w:val="16"/>
              </w:rPr>
              <w:t>:</w:t>
            </w:r>
          </w:p>
          <w:p w:rsidR="00A0415D" w:rsidRPr="00B2761A" w:rsidRDefault="00B36843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7.1.1.хөдөө </w:t>
            </w:r>
            <w:proofErr w:type="spellStart"/>
            <w:r w:rsidRPr="00B2761A">
              <w:rPr>
                <w:sz w:val="16"/>
                <w:szCs w:val="16"/>
              </w:rPr>
              <w:t>аж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гаралтай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түүхий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эд</w:t>
            </w:r>
            <w:proofErr w:type="spellEnd"/>
            <w:r w:rsidRPr="00B2761A">
              <w:rPr>
                <w:sz w:val="16"/>
                <w:szCs w:val="16"/>
              </w:rPr>
              <w:t xml:space="preserve">, </w:t>
            </w:r>
            <w:proofErr w:type="spellStart"/>
            <w:r w:rsidRPr="00B2761A">
              <w:rPr>
                <w:sz w:val="16"/>
                <w:szCs w:val="16"/>
              </w:rPr>
              <w:t>бүтээгдэхүүний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анхан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шатны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хөдөө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аж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;</w:t>
            </w:r>
          </w:p>
          <w:p w:rsidR="00A0415D" w:rsidRPr="00B2761A" w:rsidRDefault="00B36843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7.1.2.хүнсний </w:t>
            </w:r>
            <w:proofErr w:type="spellStart"/>
            <w:r w:rsidRPr="00B2761A">
              <w:rPr>
                <w:sz w:val="16"/>
                <w:szCs w:val="16"/>
              </w:rPr>
              <w:t>сүлжээний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бүх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үе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шатанд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эрүүл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;</w:t>
            </w:r>
          </w:p>
          <w:p w:rsidR="00EB221F" w:rsidRPr="00913121" w:rsidRDefault="00B36843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7.1.3.хүнсний </w:t>
            </w:r>
            <w:proofErr w:type="spellStart"/>
            <w:r w:rsidRPr="00B2761A">
              <w:rPr>
                <w:sz w:val="16"/>
                <w:szCs w:val="16"/>
              </w:rPr>
              <w:t>түүхий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эд</w:t>
            </w:r>
            <w:proofErr w:type="spellEnd"/>
            <w:r w:rsidRPr="00B2761A">
              <w:rPr>
                <w:sz w:val="16"/>
                <w:szCs w:val="16"/>
              </w:rPr>
              <w:t xml:space="preserve">, </w:t>
            </w:r>
            <w:proofErr w:type="spellStart"/>
            <w:r w:rsidRPr="00B2761A">
              <w:rPr>
                <w:sz w:val="16"/>
                <w:szCs w:val="16"/>
              </w:rPr>
              <w:t>бүтээгдэхүүний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үйлдвэрлэлийн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шатанд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үйлдвэрлэлийн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.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>”</w:t>
            </w:r>
            <w:r w:rsidR="00A0415D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Гэх мэт</w:t>
            </w:r>
            <w:r w:rsidR="00A0415D">
              <w:rPr>
                <w:rFonts w:cs="Arial"/>
                <w:i/>
                <w:iCs/>
                <w:sz w:val="20"/>
                <w:szCs w:val="24"/>
                <w:lang w:val="mn-MN"/>
              </w:rPr>
              <w:t xml:space="preserve"> </w:t>
            </w:r>
            <w:r w:rsidR="00913121" w:rsidRPr="00616E1A">
              <w:rPr>
                <w:rFonts w:cs="Arial"/>
                <w:i/>
                <w:iCs/>
                <w:sz w:val="20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6D86" w:rsidRPr="00616E1A" w:rsidRDefault="00E90037" w:rsidP="00E90037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Б</w:t>
            </w:r>
            <w:r w:rsidR="00F26D86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аримт бичиг нь эцсийн хэрэглэгчдэд ямар 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а</w:t>
            </w:r>
            <w:r w:rsidR="00913121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ч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холбогдолтой вэ?</w:t>
            </w:r>
          </w:p>
          <w:p w:rsidR="00A2427D" w:rsidRPr="00A2427D" w:rsidRDefault="0046150F" w:rsidP="00A242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Эрүүл аюулгүй орчинд амьдрах </w:t>
            </w:r>
            <w:r w:rsidR="00A2427D"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боломж бүрдүүлэх</w:t>
            </w:r>
          </w:p>
          <w:p w:rsidR="00A2427D" w:rsidRPr="00A2427D" w:rsidRDefault="00A2427D" w:rsidP="00A242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Хэрэглэгчийг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аюулгүй хүнсээр хангах</w:t>
            </w:r>
          </w:p>
          <w:p w:rsidR="00066BEA" w:rsidRPr="00A2427D" w:rsidRDefault="00827F9A" w:rsidP="00492D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гэх мэт </w:t>
            </w:r>
            <w:r w:rsidR="00066BEA"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D86" w:rsidRPr="00D162EB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Энэ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баримт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бич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иг дэмжиж буй </w:t>
            </w:r>
            <w:r w:rsidRPr="005B24B2">
              <w:rPr>
                <w:rFonts w:ascii="Arial" w:hAnsi="Arial" w:cs="Arial"/>
                <w:sz w:val="20"/>
                <w:szCs w:val="24"/>
              </w:rPr>
              <w:t>НҮБ-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ын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Тогтвортой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хөгжлийн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зорилтуудыг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(SDG)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сонгоно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уу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>.</w:t>
            </w:r>
            <w:r w:rsidR="005E5699">
              <w:rPr>
                <w:rFonts w:ascii="Arial" w:hAnsi="Arial" w:cs="Arial"/>
                <w:sz w:val="20"/>
                <w:szCs w:val="24"/>
                <w:lang w:val="mn-MN"/>
              </w:rPr>
              <w:t>*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  </w:t>
            </w:r>
          </w:p>
          <w:p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1: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Ядуурлыг устгах</w:t>
            </w: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2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Өлсгөлөнг зогсоох 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3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Эрүүл мэндийг дэмжих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4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Чанартай боловсролыг дэмжих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5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Жендерийн тэгш байдлыг хангах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6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Баталгаат ундны ус, ариун цэврийн байгууламжаар хангах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7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Сэргээгдэх эрчим хүчийг нэвтрүүлэх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8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Зохистой хөдөлмөр ба эдийн засгийн өсөлтийг дэмжих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9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Инноваци болон дэд бүтцийг хөгжүүлэх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1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0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Тэгш бус байдлыг бууруулах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11: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Тогтвортой хот, иргэдийн оролцоог дэмжих</w:t>
            </w: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12: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Хариуцлагатай хэрэглээг дэмжих  </w:t>
            </w: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13: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Уур амьсгалын өөрчлөлтийн үр нөлөөг багасгах  </w:t>
            </w: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14: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Далай тэнгисийг хамгаалах</w:t>
            </w:r>
          </w:p>
          <w:p w:rsidR="00F26D86" w:rsidRPr="007528E3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15: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Хуурай газрын эко системийг хамгаалах</w:t>
            </w:r>
          </w:p>
          <w:p w:rsidR="00F26D86" w:rsidRPr="005B24B2" w:rsidRDefault="00DE05FA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16: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Энх тайван шударга есыг цогцлоох</w:t>
            </w:r>
          </w:p>
          <w:p w:rsidR="00F26D86" w:rsidRPr="005B24B2" w:rsidRDefault="00F26D86" w:rsidP="007528E3">
            <w:pPr>
              <w:pStyle w:val="NormalHanging8mm"/>
              <w:rPr>
                <w:rFonts w:cs="Arial"/>
                <w:sz w:val="24"/>
                <w:szCs w:val="24"/>
                <w:lang w:val="mn-MN"/>
              </w:rPr>
            </w:pPr>
            <w:r w:rsidRPr="007528E3">
              <w:rPr>
                <w:rFonts w:cs="Arial"/>
                <w:sz w:val="20"/>
                <w:szCs w:val="24"/>
                <w:lang w:val="mn-MN"/>
              </w:rPr>
              <w:t>N/A</w:t>
            </w:r>
            <w:r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17:</w:t>
            </w:r>
            <w:r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Хөгжлийн төлөөх түншлэлийг бэхжүүлэх  </w:t>
            </w:r>
          </w:p>
        </w:tc>
      </w:tr>
      <w:tr w:rsidR="00F26D86" w:rsidRPr="005B24B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b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b/>
                <w:sz w:val="20"/>
                <w:szCs w:val="24"/>
                <w:lang w:val="mn-MN"/>
              </w:rPr>
              <w:lastRenderedPageBreak/>
              <w:t>Бэлтгэл ажи</w:t>
            </w:r>
            <w:r w:rsidRPr="00A0415D">
              <w:rPr>
                <w:rFonts w:ascii="Arial" w:hAnsi="Arial" w:cs="Arial"/>
                <w:b/>
                <w:sz w:val="20"/>
                <w:szCs w:val="24"/>
                <w:lang w:val="mn-MN"/>
              </w:rPr>
              <w:t>л</w:t>
            </w:r>
            <w:r w:rsidR="004F49E5" w:rsidRPr="00A0415D">
              <w:rPr>
                <w:rFonts w:ascii="Arial" w:hAnsi="Arial" w:cs="Arial"/>
                <w:b/>
                <w:sz w:val="20"/>
                <w:szCs w:val="24"/>
                <w:lang w:val="mn-MN"/>
              </w:rPr>
              <w:t>*</w:t>
            </w:r>
          </w:p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Төслийг  хавсаргав</w:t>
            </w:r>
          </w:p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r w:rsidR="000D2665">
              <w:rPr>
                <w:rFonts w:ascii="Arial" w:hAnsi="Arial" w:cs="Arial"/>
                <w:sz w:val="20"/>
                <w:szCs w:val="24"/>
                <w:lang w:val="mn-MN"/>
              </w:rPr>
              <w:t>Агуулгыг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хавсаргав</w:t>
            </w:r>
          </w:p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Одоо байгаа баримт бичиг нь анхны суурь болно</w:t>
            </w:r>
          </w:p>
          <w:p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F26D86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Санал гаргагч эсвэл байгууллага нь  шаардлагатай бэлтгэл ажлыг гүйцэтгэхэд бэлэн байна</w:t>
            </w:r>
            <w:r w:rsidR="00E226A8">
              <w:rPr>
                <w:rFonts w:ascii="Arial" w:hAnsi="Arial" w:cs="Arial"/>
                <w:sz w:val="20"/>
                <w:szCs w:val="24"/>
                <w:lang w:val="mn-MN"/>
              </w:rPr>
              <w:t>. Үүнд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:</w:t>
            </w:r>
            <w:r w:rsidR="00E360F0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</w:p>
          <w:p w:rsidR="009F3243" w:rsidRDefault="009F3243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970128" w:rsidRPr="008C753E" w:rsidRDefault="00970128" w:rsidP="009701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үүсвэр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ший</w:t>
            </w:r>
            <w:r w:rsidRPr="008C753E">
              <w:rPr>
                <w:rFonts w:ascii="Arial" w:eastAsia="Arial" w:hAnsi="Arial" w:cs="Arial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Pr="008C753E">
              <w:rPr>
                <w:rFonts w:ascii="Arial" w:eastAsia="Arial" w:hAnsi="Arial" w:cs="Arial"/>
                <w:sz w:val="20"/>
                <w:szCs w:val="20"/>
              </w:rPr>
              <w:t>эрлэгдсэн</w:t>
            </w:r>
            <w:proofErr w:type="spellEnd"/>
            <w:r w:rsidRPr="008C75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53E">
              <w:rPr>
                <w:rFonts w:ascii="Arial" w:eastAsia="Arial" w:hAnsi="Arial" w:cs="Arial"/>
                <w:sz w:val="20"/>
                <w:szCs w:val="20"/>
              </w:rPr>
              <w:t>байдал</w:t>
            </w:r>
            <w:proofErr w:type="spellEnd"/>
          </w:p>
          <w:p w:rsidR="00E226A8" w:rsidRPr="005B24B2" w:rsidRDefault="00E226A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F26D86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383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Тийм</w:t>
            </w:r>
            <w:r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Үгүй</w:t>
            </w:r>
          </w:p>
          <w:p w:rsidR="00970128" w:rsidRDefault="0097012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E226A8" w:rsidRDefault="00E226A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Хүний нөөц</w:t>
            </w:r>
            <w:r w:rsidR="00970128">
              <w:rPr>
                <w:rFonts w:ascii="Arial" w:hAnsi="Arial" w:cs="Arial"/>
                <w:sz w:val="20"/>
                <w:szCs w:val="24"/>
                <w:lang w:val="mn-MN"/>
              </w:rPr>
              <w:t xml:space="preserve"> хангалттай эсэх</w:t>
            </w:r>
          </w:p>
          <w:p w:rsidR="00970128" w:rsidRDefault="0097012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:rsidR="00E360F0" w:rsidRPr="00970128" w:rsidRDefault="00DE05FA" w:rsidP="00970128">
            <w:pPr>
              <w:tabs>
                <w:tab w:val="left" w:pos="1639"/>
                <w:tab w:val="left" w:pos="2773"/>
              </w:tabs>
              <w:ind w:left="1701"/>
              <w:rPr>
                <w:rFonts w:ascii="Arial" w:hAnsi="Arial" w:cs="Arial"/>
                <w:sz w:val="20"/>
                <w:szCs w:val="24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977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4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E226A8"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E226A8" w:rsidRPr="005B24B2">
              <w:rPr>
                <w:rFonts w:ascii="Arial" w:hAnsi="Arial" w:cs="Arial"/>
                <w:sz w:val="20"/>
                <w:szCs w:val="24"/>
                <w:lang w:val="mn-MN"/>
              </w:rPr>
              <w:t>Тийм</w:t>
            </w:r>
            <w:r w:rsidR="00E226A8"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4610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6A8"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="00E226A8"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E226A8" w:rsidRPr="005B24B2">
              <w:rPr>
                <w:rFonts w:ascii="Arial" w:hAnsi="Arial" w:cs="Arial"/>
                <w:sz w:val="20"/>
                <w:szCs w:val="24"/>
                <w:lang w:val="mn-MN"/>
              </w:rPr>
              <w:t>Үгүй</w:t>
            </w:r>
          </w:p>
        </w:tc>
      </w:tr>
      <w:tr w:rsidR="00F26D86" w:rsidRPr="00D162EB" w:rsidTr="00010C6C">
        <w:trPr>
          <w:cantSplit/>
          <w:trHeight w:val="1783"/>
        </w:trPr>
        <w:tc>
          <w:tcPr>
            <w:tcW w:w="9555" w:type="dxa"/>
            <w:gridSpan w:val="4"/>
            <w:shd w:val="clear" w:color="auto" w:fill="auto"/>
          </w:tcPr>
          <w:p w:rsidR="00F26D86" w:rsidRPr="00616E1A" w:rsidRDefault="00F26D86" w:rsidP="007528E3">
            <w:pPr>
              <w:pStyle w:val="NormalHanging8mm"/>
              <w:rPr>
                <w:rFonts w:cs="Arial"/>
                <w:b/>
                <w:sz w:val="20"/>
                <w:szCs w:val="24"/>
                <w:lang w:val="en-US"/>
              </w:rPr>
            </w:pP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Хэрэв саналд төслийг хавсаргасан бол</w:t>
            </w:r>
            <w:r w:rsidR="00616E1A">
              <w:rPr>
                <w:rFonts w:cs="Arial"/>
                <w:b/>
                <w:sz w:val="20"/>
                <w:szCs w:val="24"/>
                <w:lang w:val="mn-MN"/>
              </w:rPr>
              <w:t xml:space="preserve">: </w:t>
            </w:r>
            <w:r w:rsidR="00616E1A">
              <w:rPr>
                <w:rFonts w:cs="Arial"/>
                <w:b/>
                <w:sz w:val="20"/>
                <w:szCs w:val="24"/>
                <w:lang w:val="en-US"/>
              </w:rPr>
              <w:t>a)</w:t>
            </w:r>
          </w:p>
          <w:p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</w:p>
          <w:p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cs="Arial"/>
                <w:sz w:val="20"/>
                <w:szCs w:val="24"/>
                <w:lang w:val="mn-MN"/>
              </w:rPr>
              <w:t>Дараах сонголтуудаас аль нэгийг нь сонгоно уу (хэрэв сонголт хийгээгүй тохиолдолд   эхний сонголтоор авах болно гэдгийг анхаарна уу):</w:t>
            </w:r>
          </w:p>
          <w:p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Ажлын төслийн шатанд бүртгэж болно (</w:t>
            </w:r>
            <w:r>
              <w:rPr>
                <w:rFonts w:cs="Arial"/>
                <w:sz w:val="20"/>
                <w:szCs w:val="24"/>
                <w:lang w:val="mn-MN"/>
              </w:rPr>
              <w:t>АТ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20.00)</w:t>
            </w:r>
          </w:p>
          <w:p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Хорооны төслийн шатанд бүртгэж болно (</w:t>
            </w:r>
            <w:r>
              <w:rPr>
                <w:rFonts w:cs="Arial"/>
                <w:sz w:val="20"/>
                <w:szCs w:val="24"/>
                <w:lang w:val="mn-MN"/>
              </w:rPr>
              <w:t>ХТ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30.00)</w:t>
            </w:r>
          </w:p>
          <w:p w:rsidR="00F26D86" w:rsidRPr="007528E3" w:rsidRDefault="00F26D86" w:rsidP="00970128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үндэсний стандартын шат</w:t>
            </w:r>
            <w:r w:rsidR="00C77781">
              <w:rPr>
                <w:rFonts w:cs="Arial"/>
                <w:sz w:val="20"/>
                <w:szCs w:val="24"/>
                <w:lang w:val="mn-MN"/>
              </w:rPr>
              <w:t>ан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>д бүртгэх боломжтой (</w:t>
            </w:r>
            <w:r>
              <w:rPr>
                <w:rFonts w:cs="Arial"/>
                <w:sz w:val="20"/>
                <w:szCs w:val="24"/>
                <w:lang w:val="mn-MN"/>
              </w:rPr>
              <w:t>ТХТ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40.00)</w:t>
            </w:r>
          </w:p>
        </w:tc>
      </w:tr>
      <w:tr w:rsidR="00010C6C" w:rsidRPr="00D162EB" w:rsidTr="005E5699">
        <w:trPr>
          <w:cantSplit/>
          <w:trHeight w:val="784"/>
        </w:trPr>
        <w:tc>
          <w:tcPr>
            <w:tcW w:w="9555" w:type="dxa"/>
            <w:gridSpan w:val="4"/>
            <w:shd w:val="clear" w:color="auto" w:fill="auto"/>
          </w:tcPr>
          <w:p w:rsidR="00616E1A" w:rsidRPr="001375F4" w:rsidRDefault="00616E1A" w:rsidP="00616E1A">
            <w:pPr>
              <w:pStyle w:val="NormalHanging8mm"/>
              <w:rPr>
                <w:rFonts w:cs="Arial"/>
                <w:b/>
                <w:sz w:val="20"/>
                <w:szCs w:val="24"/>
                <w:lang w:val="en-US"/>
              </w:rPr>
            </w:pP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Хэрэв саналд төслийг хавсаргасан бол</w:t>
            </w:r>
            <w:r>
              <w:rPr>
                <w:rFonts w:cs="Arial"/>
                <w:b/>
                <w:sz w:val="20"/>
                <w:szCs w:val="24"/>
                <w:lang w:val="mn-MN"/>
              </w:rPr>
              <w:t xml:space="preserve">: </w:t>
            </w:r>
            <w:r w:rsidRPr="001375F4">
              <w:rPr>
                <w:rFonts w:cs="Arial"/>
                <w:b/>
                <w:sz w:val="20"/>
                <w:szCs w:val="24"/>
                <w:lang w:val="en-US"/>
              </w:rPr>
              <w:t>b)*</w:t>
            </w:r>
          </w:p>
          <w:p w:rsidR="00010C6C" w:rsidRPr="00010C6C" w:rsidRDefault="00010C6C" w:rsidP="00010C6C">
            <w:pPr>
              <w:pStyle w:val="NormalHanging8mm"/>
              <w:jc w:val="both"/>
              <w:rPr>
                <w:rFonts w:cs="Arial"/>
                <w:sz w:val="20"/>
                <w:szCs w:val="24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4"/>
                <w:lang w:val="mn-MN"/>
              </w:rPr>
              <w:t xml:space="preserve"> Хэрэв хавсаргасан баримт бичиг нь зохиогчийн эрхээр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хамгаалагдсан эсвэл санал </w:t>
            </w:r>
            <w:proofErr w:type="gramStart"/>
            <w:r w:rsidRPr="005B24B2">
              <w:rPr>
                <w:rFonts w:cs="Arial"/>
                <w:sz w:val="20"/>
                <w:szCs w:val="24"/>
                <w:lang w:val="mn-MN"/>
              </w:rPr>
              <w:t xml:space="preserve">гаргагчид  </w:t>
            </w:r>
            <w:r>
              <w:rPr>
                <w:rFonts w:cs="Arial"/>
                <w:sz w:val="20"/>
                <w:szCs w:val="24"/>
                <w:lang w:val="mn-MN"/>
              </w:rPr>
              <w:t>энэ</w:t>
            </w:r>
            <w:proofErr w:type="gramEnd"/>
            <w:r>
              <w:rPr>
                <w:rFonts w:cs="Arial"/>
                <w:sz w:val="20"/>
                <w:szCs w:val="24"/>
                <w:lang w:val="mn-MN"/>
              </w:rPr>
              <w:t xml:space="preserve"> 4.4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зүйлд заасны дагуу уг агуулгыг ашиглах талаар зохиогчийн эрхийн зөвшөөрөл олгогдсон бол (мөн зохиогчийн эрхийн тухай мэдэгдлийг үзнэ үү).</w:t>
            </w:r>
          </w:p>
        </w:tc>
      </w:tr>
      <w:tr w:rsidR="00F26D86" w:rsidRPr="006110D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7528E3" w:rsidRDefault="00F26D86" w:rsidP="007528E3">
            <w:pPr>
              <w:pStyle w:val="FootnoteText"/>
              <w:rPr>
                <w:b/>
                <w:lang w:val="mn-MN"/>
              </w:rPr>
            </w:pPr>
            <w:r w:rsidRPr="008911A7">
              <w:rPr>
                <w:b/>
                <w:lang w:val="mn-MN"/>
              </w:rPr>
              <w:t xml:space="preserve">Стандарт боловсруулах хугацааны хувилбар, урьдчилсан байдлаар </w:t>
            </w:r>
            <w:r w:rsidRPr="007528E3">
              <w:rPr>
                <w:b/>
                <w:lang w:val="mn-MN"/>
              </w:rPr>
              <w:t>(</w:t>
            </w:r>
            <w:r>
              <w:rPr>
                <w:b/>
                <w:lang w:val="mn-MN"/>
              </w:rPr>
              <w:t>ХХ</w:t>
            </w:r>
            <w:r w:rsidRPr="007528E3">
              <w:rPr>
                <w:b/>
                <w:lang w:val="mn-MN"/>
              </w:rPr>
              <w:t>)</w:t>
            </w:r>
          </w:p>
          <w:p w:rsidR="00F26D86" w:rsidRPr="00776496" w:rsidRDefault="00F26D86" w:rsidP="007528E3">
            <w:pPr>
              <w:pStyle w:val="FootnoteText"/>
              <w:rPr>
                <w:lang w:val="mn-MN"/>
              </w:rPr>
            </w:pPr>
            <w:r w:rsidRPr="00776496">
              <w:rPr>
                <w:lang w:val="mn-MN"/>
              </w:rPr>
              <w:t xml:space="preserve">Жишээлбэл, санал болгогч ба хорооны менежерийн зах зээл (хэрэглэгчид) </w:t>
            </w:r>
            <w:r>
              <w:rPr>
                <w:lang w:val="mn-MN"/>
              </w:rPr>
              <w:t xml:space="preserve">стандарт </w:t>
            </w:r>
            <w:r w:rsidRPr="00776496">
              <w:rPr>
                <w:lang w:val="mn-MN"/>
              </w:rPr>
              <w:t>шаардлагатай</w:t>
            </w:r>
            <w:r>
              <w:rPr>
                <w:lang w:val="mn-MN"/>
              </w:rPr>
              <w:t xml:space="preserve"> хугацаа, </w:t>
            </w:r>
            <w:r w:rsidRPr="00776496">
              <w:rPr>
                <w:lang w:val="mn-MN"/>
              </w:rPr>
              <w:t xml:space="preserve">тухайн сэдвийн төлөвшил </w:t>
            </w:r>
            <w:r>
              <w:rPr>
                <w:lang w:val="mn-MN"/>
              </w:rPr>
              <w:t>зэргээс хамаарч тохирно</w:t>
            </w:r>
            <w:r w:rsidRPr="00776496">
              <w:rPr>
                <w:lang w:val="mn-MN"/>
              </w:rPr>
              <w:t>.</w:t>
            </w:r>
          </w:p>
          <w:p w:rsidR="00F26D86" w:rsidRPr="00776496" w:rsidRDefault="00F26D86" w:rsidP="007528E3">
            <w:pPr>
              <w:pStyle w:val="FootnoteText"/>
              <w:rPr>
                <w:lang w:val="mn-MN"/>
              </w:rPr>
            </w:pPr>
            <w:r w:rsidRPr="00776496">
              <w:rPr>
                <w:rFonts w:ascii="MS Gothic" w:eastAsia="MS Gothic" w:hAnsi="MS Gothic" w:cs="MS Gothic" w:hint="eastAsia"/>
                <w:lang w:val="mn-MN"/>
              </w:rPr>
              <w:t>☐</w:t>
            </w:r>
            <w:r>
              <w:rPr>
                <w:lang w:val="mn-MN"/>
              </w:rPr>
              <w:t xml:space="preserve"> 9</w:t>
            </w:r>
            <w:r w:rsidRPr="00776496">
              <w:rPr>
                <w:lang w:val="mn-MN"/>
              </w:rPr>
              <w:t xml:space="preserve"> сар * </w:t>
            </w:r>
            <w:r w:rsidRPr="00776496">
              <w:rPr>
                <w:rFonts w:ascii="MS Gothic" w:eastAsia="MS Gothic" w:hAnsi="MS Gothic" w:cs="MS Gothic" w:hint="eastAsia"/>
                <w:lang w:val="mn-MN"/>
              </w:rPr>
              <w:t>☐</w:t>
            </w:r>
            <w:r>
              <w:rPr>
                <w:lang w:val="mn-MN"/>
              </w:rPr>
              <w:t xml:space="preserve"> 18</w:t>
            </w:r>
            <w:r w:rsidRPr="00776496">
              <w:rPr>
                <w:lang w:val="mn-MN"/>
              </w:rPr>
              <w:t xml:space="preserve"> </w:t>
            </w:r>
            <w:r w:rsidRPr="00776496">
              <w:rPr>
                <w:rFonts w:cs="Arial"/>
                <w:lang w:val="mn-MN"/>
              </w:rPr>
              <w:t>сар</w:t>
            </w:r>
            <w:r w:rsidRPr="00776496">
              <w:rPr>
                <w:lang w:val="mn-MN"/>
              </w:rPr>
              <w:t xml:space="preserve"> </w:t>
            </w:r>
          </w:p>
        </w:tc>
      </w:tr>
      <w:tr w:rsidR="00F26D86" w:rsidRPr="006110D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1401B0" w:rsidRDefault="00F26D86" w:rsidP="007528E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Санал болгож буй төсөл холбогдох оролцогч талуудад үзүүлэх нөлөөллийг тодорхойлохын тулд доорхи хүснэгтийг бөглөнө ү</w:t>
            </w:r>
            <w:r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ү.</w:t>
            </w:r>
            <w:r w:rsidR="00E05182"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</w:tc>
      </w:tr>
      <w:tr w:rsidR="00F26D86" w:rsidRPr="00D162EB" w:rsidTr="005E5699">
        <w:trPr>
          <w:cantSplit/>
        </w:trPr>
        <w:tc>
          <w:tcPr>
            <w:tcW w:w="3118" w:type="dxa"/>
            <w:shd w:val="clear" w:color="auto" w:fill="auto"/>
            <w:vAlign w:val="center"/>
          </w:tcPr>
          <w:p w:rsidR="00F26D86" w:rsidRPr="001401B0" w:rsidRDefault="00F26D86" w:rsidP="007528E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Үр ашиг / нөлөөлөл</w:t>
            </w:r>
          </w:p>
          <w:p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318" w:type="dxa"/>
            <w:shd w:val="clear" w:color="auto" w:fill="auto"/>
          </w:tcPr>
          <w:p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Холбоо барих байгууллага / компаниудын жишээ</w:t>
            </w:r>
          </w:p>
        </w:tc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Үйлдвэр, худалдаа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томоохон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үйлвэр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лэл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5615076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22929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Үйлдвэр, худалдаа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Жижиг дунд аж ахуйн нэгж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3351648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6449716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Засгийн газар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0222057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5656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Хэрэглэгч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6420321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53184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Хөдөлмөр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05329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399890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Эрдэм шинжилгээ ба судалгааны байгууллага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439779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79332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Стандарт хэрэглэгч байгууллагууд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059441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2393767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Төрийн бус байгууллага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4650012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09163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:rsidTr="005E5699">
        <w:trPr>
          <w:cantSplit/>
        </w:trPr>
        <w:tc>
          <w:tcPr>
            <w:tcW w:w="3118" w:type="dxa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Бусад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тодорхойлно уу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3083307"/>
            <w:showingPlcHdr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8418431"/>
            <w:showingPlcHdr/>
          </w:sdtPr>
          <w:sdtEndPr/>
          <w:sdtContent>
            <w:tc>
              <w:tcPr>
                <w:tcW w:w="3318" w:type="dxa"/>
                <w:shd w:val="clear" w:color="auto" w:fill="auto"/>
              </w:tcPr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C32094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AA5942" w:rsidRDefault="00F26D86" w:rsidP="007528E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Хо</w:t>
            </w:r>
            <w:proofErr w:type="spellEnd"/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рооны гишүүн бус </w:t>
            </w: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холбогдох</w:t>
            </w:r>
            <w:proofErr w:type="spellEnd"/>
            <w:r w:rsidRPr="00140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байгууллагуудын </w:t>
            </w: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жагсаал</w:t>
            </w:r>
            <w:r w:rsidRPr="001375F4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spellEnd"/>
            <w:r w:rsidR="00AA5942" w:rsidRPr="001375F4">
              <w:rPr>
                <w:rFonts w:ascii="Arial" w:hAnsi="Arial" w:cs="Arial"/>
                <w:b/>
                <w:sz w:val="20"/>
                <w:szCs w:val="20"/>
                <w:lang w:val="mn-MN"/>
              </w:rPr>
              <w:t>*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7031499"/>
              <w:showingPlcHdr/>
            </w:sdtPr>
            <w:sdtEndPr/>
            <w:sdtContent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6D86" w:rsidRPr="001401B0" w:rsidRDefault="00F26D86" w:rsidP="00AA594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ТАЙЛБАР</w:t>
            </w:r>
            <w:r w:rsidRPr="001401B0">
              <w:rPr>
                <w:rFonts w:ascii="Arial" w:hAnsi="Arial" w:cs="Arial"/>
                <w:sz w:val="20"/>
                <w:szCs w:val="20"/>
                <w:lang w:val="mn-MN"/>
              </w:rPr>
              <w:t xml:space="preserve">: Хорооны нарийн бичгийн дарга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энэ</w:t>
            </w:r>
            <w:r w:rsidRPr="001401B0">
              <w:rPr>
                <w:rFonts w:ascii="Arial" w:hAnsi="Arial" w:cs="Arial"/>
                <w:sz w:val="20"/>
                <w:szCs w:val="20"/>
                <w:lang w:val="mn-MN"/>
              </w:rPr>
              <w:t xml:space="preserve"> жагсаалтад багтсан байгууллагууд энэ ажилд оролцохыг хүсч байгаа эсэхийг лавлах зорилгоор үүнийг тараана. </w:t>
            </w:r>
          </w:p>
        </w:tc>
      </w:tr>
      <w:tr w:rsidR="00F26D86" w:rsidRPr="006110D2" w:rsidTr="005E5699">
        <w:trPr>
          <w:cantSplit/>
        </w:trPr>
        <w:tc>
          <w:tcPr>
            <w:tcW w:w="4678" w:type="dxa"/>
            <w:gridSpan w:val="2"/>
            <w:shd w:val="clear" w:color="auto" w:fill="auto"/>
          </w:tcPr>
          <w:p w:rsidR="00F26D86" w:rsidRPr="001375F4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Санал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болгож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буй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төслийн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удирдагч</w:t>
            </w:r>
            <w:proofErr w:type="spellEnd"/>
            <w:r w:rsidR="00AA5942"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  <w:p w:rsidR="00F26D86" w:rsidRPr="001375F4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5F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нэр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имэйл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хаяг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1953822"/>
              <w:showingPlcHdr/>
            </w:sdtPr>
            <w:sdtEndPr/>
            <w:sdtContent>
              <w:p w:rsidR="00F26D86" w:rsidRPr="001375F4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375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877" w:type="dxa"/>
            <w:gridSpan w:val="2"/>
            <w:shd w:val="clear" w:color="auto" w:fill="auto"/>
          </w:tcPr>
          <w:p w:rsidR="00F26D86" w:rsidRPr="00AA5942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Санал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гаргагчийн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нэр</w:t>
            </w:r>
            <w:proofErr w:type="spellEnd"/>
            <w:r w:rsidR="00AA5942" w:rsidRPr="001F76D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  <w:p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холбоо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барих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мэдээллийг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оруулна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уу</w:t>
            </w:r>
            <w:proofErr w:type="spellEnd"/>
            <w:r w:rsidRPr="001401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964147371"/>
              <w:showingPlcHdr/>
            </w:sdtPr>
            <w:sdtEndPr/>
            <w:sdtContent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26D86" w:rsidRPr="00D162EB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1375F4" w:rsidRDefault="00F26D86" w:rsidP="007528E3">
            <w:pPr>
              <w:pStyle w:val="NormalHanging8mm"/>
              <w:rPr>
                <w:rFonts w:cs="Arial"/>
                <w:b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b/>
                <w:sz w:val="20"/>
                <w:szCs w:val="20"/>
                <w:lang w:val="mn-MN"/>
              </w:rPr>
              <w:t>Энэ саналыг боловсруулах этгээд</w:t>
            </w:r>
            <w:r w:rsidR="00F01ECD" w:rsidRPr="001375F4">
              <w:rPr>
                <w:rFonts w:cs="Arial"/>
                <w:b/>
                <w:sz w:val="20"/>
                <w:szCs w:val="20"/>
                <w:lang w:val="mn-MN"/>
              </w:rPr>
              <w:t>*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Одоо байгаа Ажлын хэсэг (аль нь болохыг зааж өгнө үү: </w:t>
            </w:r>
            <w:r w:rsidRPr="001375F4">
              <w:rPr>
                <w:rFonts w:cs="Arial"/>
                <w:i/>
                <w:sz w:val="20"/>
                <w:szCs w:val="20"/>
                <w:lang w:val="mn-MN"/>
              </w:rPr>
              <w:t>Энд дарж текст оруулна уу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>.)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Шинэ Ажлын хэсэг (нэр: </w:t>
            </w:r>
            <w:r w:rsidRPr="001375F4">
              <w:rPr>
                <w:rFonts w:cs="Arial"/>
                <w:i/>
                <w:sz w:val="20"/>
                <w:szCs w:val="20"/>
                <w:lang w:val="mn-MN"/>
              </w:rPr>
              <w:t>Энд дарж текст оруулна уу.)</w:t>
            </w:r>
          </w:p>
          <w:p w:rsidR="00F26D86" w:rsidRPr="001375F4" w:rsidRDefault="00AA5942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sz w:val="20"/>
                <w:szCs w:val="20"/>
                <w:lang w:val="mn-MN"/>
              </w:rPr>
              <w:t>(Тайлб</w:t>
            </w:r>
            <w:r w:rsidR="00F01ECD" w:rsidRPr="001375F4">
              <w:rPr>
                <w:rFonts w:cs="Arial"/>
                <w:sz w:val="20"/>
                <w:szCs w:val="20"/>
                <w:lang w:val="mn-MN"/>
              </w:rPr>
              <w:t>ар:</w:t>
            </w:r>
            <w:r w:rsidR="00AB3AC5" w:rsidRPr="001375F4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F01ECD" w:rsidRPr="001375F4">
              <w:rPr>
                <w:rFonts w:cs="Arial"/>
                <w:sz w:val="20"/>
                <w:szCs w:val="20"/>
                <w:lang w:val="mn-MN"/>
              </w:rPr>
              <w:t>Ш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>инэ АХ байгуулах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асуудал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 xml:space="preserve"> хорооны шийдвэрээр бат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>а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>лгаажсан байх ёстой)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TХ / ДХ шууд хамаарах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Тодорхойлох шаардлагатай</w:t>
            </w:r>
          </w:p>
        </w:tc>
      </w:tr>
      <w:tr w:rsidR="00F26D86" w:rsidRPr="006110D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1375F4" w:rsidRDefault="00F26D86" w:rsidP="007528E3">
            <w:pPr>
              <w:pStyle w:val="NormalHanging8mm"/>
              <w:rPr>
                <w:rFonts w:cs="Arial"/>
                <w:b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b/>
                <w:sz w:val="20"/>
                <w:szCs w:val="20"/>
                <w:lang w:val="mn-MN"/>
              </w:rPr>
              <w:t>Саналтай холбоотой нэмэлт мэдээлэл</w:t>
            </w:r>
            <w:r w:rsidR="00D44E87" w:rsidRPr="001375F4">
              <w:rPr>
                <w:rFonts w:cs="Arial"/>
                <w:b/>
                <w:sz w:val="20"/>
                <w:szCs w:val="20"/>
                <w:lang w:val="mn-MN"/>
              </w:rPr>
              <w:t>*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шинэ MNS-тэй холбоотой;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урьдчилсан ажлын сэдвийг идэвхтэй төсөл болгон батлахтай холбоотой;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цуцлагдсан төслийг дахин идэвхтэй төсөл болгон байгуулахтай холбоотой юм.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Бусад:</w:t>
            </w:r>
          </w:p>
          <w:p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</w:rPr>
            </w:pPr>
            <w:r w:rsidRPr="001375F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72424550"/>
                <w:showingPlcHdr/>
              </w:sdtPr>
              <w:sdtEndPr/>
              <w:sdtContent>
                <w:r w:rsidRPr="001375F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26D86" w:rsidRPr="006110D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1401B0" w:rsidRDefault="00DE05FA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0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D86" w:rsidRPr="001401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26D86" w:rsidRPr="001401B0">
              <w:rPr>
                <w:rFonts w:cs="Arial"/>
                <w:sz w:val="20"/>
                <w:szCs w:val="20"/>
                <w:lang w:val="mn-MN"/>
              </w:rPr>
              <w:t xml:space="preserve">  </w:t>
            </w:r>
            <w:r w:rsidR="00F26D86">
              <w:rPr>
                <w:rFonts w:cs="Arial"/>
                <w:b/>
                <w:sz w:val="20"/>
                <w:szCs w:val="20"/>
                <w:lang w:val="mn-MN"/>
              </w:rPr>
              <w:t>Энэ</w:t>
            </w:r>
            <w:r w:rsidR="00F26D86" w:rsidRPr="001401B0">
              <w:rPr>
                <w:rFonts w:cs="Arial"/>
                <w:b/>
                <w:sz w:val="20"/>
                <w:szCs w:val="20"/>
                <w:lang w:val="mn-MN"/>
              </w:rPr>
              <w:t xml:space="preserve"> саналд хавсралт (ууд) -д оруулсан болно (дэлгэрэнгүйг тайлбарлана уу)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1412085"/>
              <w:showingPlcHdr/>
            </w:sdtPr>
            <w:sdtEndPr/>
            <w:sdtContent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26D86" w:rsidRPr="006110D2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Нэмэлт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мэдээлэл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асуултууд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008975374"/>
              <w:showingPlcHdr/>
            </w:sdtPr>
            <w:sdtEndPr/>
            <w:sdtContent>
              <w:p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1178E0" w:rsidRPr="00276E96" w:rsidRDefault="001178E0" w:rsidP="00276E96">
      <w:pPr>
        <w:rPr>
          <w:strike/>
        </w:rPr>
      </w:pPr>
    </w:p>
    <w:sectPr w:rsidR="001178E0" w:rsidRPr="00276E96" w:rsidSect="00827F9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32"/>
    <w:multiLevelType w:val="multilevel"/>
    <w:tmpl w:val="50D805A0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9F0358"/>
    <w:multiLevelType w:val="hybridMultilevel"/>
    <w:tmpl w:val="117AB714"/>
    <w:lvl w:ilvl="0" w:tplc="50E4ADAC">
      <w:start w:val="202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6"/>
    <w:rsid w:val="00010C6C"/>
    <w:rsid w:val="00066BEA"/>
    <w:rsid w:val="0008584E"/>
    <w:rsid w:val="00096EE0"/>
    <w:rsid w:val="000D2665"/>
    <w:rsid w:val="001178E0"/>
    <w:rsid w:val="001375F4"/>
    <w:rsid w:val="001A7BA9"/>
    <w:rsid w:val="001F35FE"/>
    <w:rsid w:val="001F76D0"/>
    <w:rsid w:val="002278A0"/>
    <w:rsid w:val="00276E96"/>
    <w:rsid w:val="002C48BB"/>
    <w:rsid w:val="002D26D1"/>
    <w:rsid w:val="00302D5B"/>
    <w:rsid w:val="003C2526"/>
    <w:rsid w:val="003E2B46"/>
    <w:rsid w:val="003F7E38"/>
    <w:rsid w:val="0046150F"/>
    <w:rsid w:val="00492DDC"/>
    <w:rsid w:val="004F49E5"/>
    <w:rsid w:val="00502BDF"/>
    <w:rsid w:val="005E5699"/>
    <w:rsid w:val="00616E1A"/>
    <w:rsid w:val="006F28FB"/>
    <w:rsid w:val="00712920"/>
    <w:rsid w:val="007B1C54"/>
    <w:rsid w:val="00827F9A"/>
    <w:rsid w:val="0085570A"/>
    <w:rsid w:val="008E5901"/>
    <w:rsid w:val="00913121"/>
    <w:rsid w:val="00970128"/>
    <w:rsid w:val="009D4E6C"/>
    <w:rsid w:val="009E5F19"/>
    <w:rsid w:val="009F3243"/>
    <w:rsid w:val="009F652C"/>
    <w:rsid w:val="00A0415D"/>
    <w:rsid w:val="00A2427D"/>
    <w:rsid w:val="00A2468D"/>
    <w:rsid w:val="00A65781"/>
    <w:rsid w:val="00A72125"/>
    <w:rsid w:val="00A7381B"/>
    <w:rsid w:val="00AA5942"/>
    <w:rsid w:val="00AB3AC5"/>
    <w:rsid w:val="00B2761A"/>
    <w:rsid w:val="00B36843"/>
    <w:rsid w:val="00B743F7"/>
    <w:rsid w:val="00B85AE6"/>
    <w:rsid w:val="00BD5E71"/>
    <w:rsid w:val="00BD6926"/>
    <w:rsid w:val="00C036CB"/>
    <w:rsid w:val="00C36481"/>
    <w:rsid w:val="00C6060B"/>
    <w:rsid w:val="00C77781"/>
    <w:rsid w:val="00C96444"/>
    <w:rsid w:val="00D44E87"/>
    <w:rsid w:val="00DE05FA"/>
    <w:rsid w:val="00E05182"/>
    <w:rsid w:val="00E226A8"/>
    <w:rsid w:val="00E360F0"/>
    <w:rsid w:val="00E374AF"/>
    <w:rsid w:val="00E90037"/>
    <w:rsid w:val="00EB221F"/>
    <w:rsid w:val="00F01ECD"/>
    <w:rsid w:val="00F05EF9"/>
    <w:rsid w:val="00F26D86"/>
    <w:rsid w:val="00F4147B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List Paragraph1,List Paragraph Num"/>
    <w:basedOn w:val="Normal"/>
    <w:link w:val="ListParagraphChar"/>
    <w:uiPriority w:val="34"/>
    <w:qFormat/>
    <w:rsid w:val="00F26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D86"/>
    <w:rPr>
      <w:color w:val="808080"/>
    </w:rPr>
  </w:style>
  <w:style w:type="table" w:styleId="TableGrid">
    <w:name w:val="Table Grid"/>
    <w:basedOn w:val="TableNormal"/>
    <w:uiPriority w:val="59"/>
    <w:rsid w:val="00F2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27"/>
    <w:rsid w:val="00F26D86"/>
    <w:pPr>
      <w:spacing w:after="80" w:line="240" w:lineRule="auto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F26D86"/>
    <w:rPr>
      <w:rFonts w:ascii="Arial" w:hAnsi="Arial"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26D86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ing8mm">
    <w:name w:val="Normal Hanging 8 mm"/>
    <w:basedOn w:val="Normal"/>
    <w:qFormat/>
    <w:rsid w:val="00F26D86"/>
    <w:pPr>
      <w:tabs>
        <w:tab w:val="left" w:pos="454"/>
      </w:tabs>
      <w:spacing w:after="0" w:line="240" w:lineRule="auto"/>
      <w:ind w:left="454" w:hanging="454"/>
    </w:pPr>
    <w:rPr>
      <w:rFonts w:ascii="Arial" w:hAnsi="Arial"/>
      <w:lang w:val="en-GB"/>
    </w:rPr>
  </w:style>
  <w:style w:type="character" w:customStyle="1" w:styleId="ListParagraphChar">
    <w:name w:val="List Paragraph Char"/>
    <w:aliases w:val="Дэд гарчиг Char,List Paragraph1 Char,List Paragraph Num Char"/>
    <w:link w:val="ListParagraph"/>
    <w:uiPriority w:val="34"/>
    <w:locked/>
    <w:rsid w:val="00F26D86"/>
  </w:style>
  <w:style w:type="paragraph" w:styleId="BalloonText">
    <w:name w:val="Balloon Text"/>
    <w:basedOn w:val="Normal"/>
    <w:link w:val="BalloonTextChar"/>
    <w:uiPriority w:val="99"/>
    <w:semiHidden/>
    <w:unhideWhenUsed/>
    <w:rsid w:val="00F2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List Paragraph1,List Paragraph Num"/>
    <w:basedOn w:val="Normal"/>
    <w:link w:val="ListParagraphChar"/>
    <w:uiPriority w:val="34"/>
    <w:qFormat/>
    <w:rsid w:val="00F26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D86"/>
    <w:rPr>
      <w:color w:val="808080"/>
    </w:rPr>
  </w:style>
  <w:style w:type="table" w:styleId="TableGrid">
    <w:name w:val="Table Grid"/>
    <w:basedOn w:val="TableNormal"/>
    <w:uiPriority w:val="59"/>
    <w:rsid w:val="00F2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27"/>
    <w:rsid w:val="00F26D86"/>
    <w:pPr>
      <w:spacing w:after="80" w:line="240" w:lineRule="auto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F26D86"/>
    <w:rPr>
      <w:rFonts w:ascii="Arial" w:hAnsi="Arial"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26D86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ing8mm">
    <w:name w:val="Normal Hanging 8 mm"/>
    <w:basedOn w:val="Normal"/>
    <w:qFormat/>
    <w:rsid w:val="00F26D86"/>
    <w:pPr>
      <w:tabs>
        <w:tab w:val="left" w:pos="454"/>
      </w:tabs>
      <w:spacing w:after="0" w:line="240" w:lineRule="auto"/>
      <w:ind w:left="454" w:hanging="454"/>
    </w:pPr>
    <w:rPr>
      <w:rFonts w:ascii="Arial" w:hAnsi="Arial"/>
      <w:lang w:val="en-GB"/>
    </w:rPr>
  </w:style>
  <w:style w:type="character" w:customStyle="1" w:styleId="ListParagraphChar">
    <w:name w:val="List Paragraph Char"/>
    <w:aliases w:val="Дэд гарчиг Char,List Paragraph1 Char,List Paragraph Num Char"/>
    <w:link w:val="ListParagraph"/>
    <w:uiPriority w:val="34"/>
    <w:locked/>
    <w:rsid w:val="00F26D86"/>
  </w:style>
  <w:style w:type="paragraph" w:styleId="BalloonText">
    <w:name w:val="Balloon Text"/>
    <w:basedOn w:val="Normal"/>
    <w:link w:val="BalloonTextChar"/>
    <w:uiPriority w:val="99"/>
    <w:semiHidden/>
    <w:unhideWhenUsed/>
    <w:rsid w:val="00F2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1EE6453CE4D5EA490726310EA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CAF5-34E5-4DD5-AEC1-12313E47A9E7}"/>
      </w:docPartPr>
      <w:docPartBody>
        <w:p w:rsidR="006907F4" w:rsidRDefault="00CC3094" w:rsidP="00CC3094">
          <w:pPr>
            <w:pStyle w:val="E0D1EE6453CE4D5EA490726310EA371A"/>
          </w:pPr>
          <w:r w:rsidRPr="00D557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4"/>
    <w:rsid w:val="00051E41"/>
    <w:rsid w:val="004265E2"/>
    <w:rsid w:val="00453514"/>
    <w:rsid w:val="006907F4"/>
    <w:rsid w:val="007076B7"/>
    <w:rsid w:val="00B302B7"/>
    <w:rsid w:val="00C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F4"/>
    <w:rPr>
      <w:color w:val="808080"/>
    </w:rPr>
  </w:style>
  <w:style w:type="paragraph" w:customStyle="1" w:styleId="E0D1EE6453CE4D5EA490726310EA371A">
    <w:name w:val="E0D1EE6453CE4D5EA490726310EA371A"/>
    <w:rsid w:val="00CC3094"/>
  </w:style>
  <w:style w:type="paragraph" w:customStyle="1" w:styleId="2B46F42A33EC4F02BFE6B0B008FA5858">
    <w:name w:val="2B46F42A33EC4F02BFE6B0B008FA5858"/>
    <w:rsid w:val="00690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F4"/>
    <w:rPr>
      <w:color w:val="808080"/>
    </w:rPr>
  </w:style>
  <w:style w:type="paragraph" w:customStyle="1" w:styleId="E0D1EE6453CE4D5EA490726310EA371A">
    <w:name w:val="E0D1EE6453CE4D5EA490726310EA371A"/>
    <w:rsid w:val="00CC3094"/>
  </w:style>
  <w:style w:type="paragraph" w:customStyle="1" w:styleId="2B46F42A33EC4F02BFE6B0B008FA5858">
    <w:name w:val="2B46F42A33EC4F02BFE6B0B008FA5858"/>
    <w:rsid w:val="00690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Davaa</dc:creator>
  <cp:lastModifiedBy>Davaa</cp:lastModifiedBy>
  <cp:revision>6</cp:revision>
  <cp:lastPrinted>2022-01-04T05:33:00Z</cp:lastPrinted>
  <dcterms:created xsi:type="dcterms:W3CDTF">2021-12-20T04:36:00Z</dcterms:created>
  <dcterms:modified xsi:type="dcterms:W3CDTF">2022-01-12T07:47:00Z</dcterms:modified>
</cp:coreProperties>
</file>